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1D5" w:rsidRPr="002162CF" w:rsidRDefault="001B41D5" w:rsidP="001B41D5">
      <w:pPr>
        <w:pStyle w:val="Heading1"/>
        <w:pBdr>
          <w:bottom w:val="single" w:sz="6" w:space="6" w:color="DDDDDD"/>
        </w:pBdr>
        <w:spacing w:before="161" w:after="161"/>
        <w:rPr>
          <w:rFonts w:ascii="Calibri" w:hAnsi="Calibri" w:cs="Arial"/>
          <w:color w:val="333333"/>
          <w:szCs w:val="41"/>
        </w:rPr>
      </w:pPr>
      <w:r>
        <w:rPr>
          <w:rFonts w:ascii="Calibri" w:hAnsi="Calibri" w:cs="Arial"/>
          <w:color w:val="333333"/>
          <w:szCs w:val="41"/>
        </w:rPr>
        <w:t>Dr Mark Toal</w:t>
      </w:r>
      <w:r w:rsidRPr="002162CF">
        <w:rPr>
          <w:rFonts w:ascii="Calibri" w:hAnsi="Calibri" w:cs="Arial"/>
          <w:color w:val="333333"/>
          <w:szCs w:val="41"/>
        </w:rPr>
        <w:t xml:space="preserve">, </w:t>
      </w:r>
      <w:r>
        <w:rPr>
          <w:rFonts w:ascii="Calibri" w:hAnsi="Calibri" w:cs="Arial"/>
          <w:color w:val="333333"/>
          <w:szCs w:val="41"/>
        </w:rPr>
        <w:t xml:space="preserve">Deputy </w:t>
      </w:r>
      <w:r w:rsidRPr="002162CF">
        <w:rPr>
          <w:rFonts w:ascii="Calibri" w:hAnsi="Calibri" w:cs="Arial"/>
          <w:color w:val="333333"/>
          <w:szCs w:val="41"/>
        </w:rPr>
        <w:t xml:space="preserve">Director </w:t>
      </w:r>
      <w:r w:rsidR="00E005F4">
        <w:rPr>
          <w:rFonts w:ascii="Calibri" w:hAnsi="Calibri" w:cs="Arial"/>
          <w:color w:val="333333"/>
          <w:szCs w:val="41"/>
        </w:rPr>
        <w:t>of Research Systems, Department of Health &amp; Social Care (DHSC)</w:t>
      </w:r>
    </w:p>
    <w:p w:rsidR="001B41D5" w:rsidRDefault="001B41D5" w:rsidP="001B41D5">
      <w:pPr>
        <w:pStyle w:val="NormalWeb"/>
        <w:rPr>
          <w:rFonts w:ascii="Arial" w:hAnsi="Arial" w:cs="Arial"/>
          <w:color w:val="333333"/>
          <w:sz w:val="21"/>
          <w:szCs w:val="21"/>
        </w:rPr>
      </w:pPr>
      <w:r>
        <w:rPr>
          <w:noProof/>
        </w:rPr>
        <w:drawing>
          <wp:anchor distT="0" distB="0" distL="114300" distR="114300" simplePos="0" relativeHeight="251659264" behindDoc="1" locked="0" layoutInCell="1" allowOverlap="1">
            <wp:simplePos x="0" y="0"/>
            <wp:positionH relativeFrom="column">
              <wp:posOffset>3810</wp:posOffset>
            </wp:positionH>
            <wp:positionV relativeFrom="paragraph">
              <wp:posOffset>251460</wp:posOffset>
            </wp:positionV>
            <wp:extent cx="1582420" cy="2015490"/>
            <wp:effectExtent l="0" t="0" r="0" b="3810"/>
            <wp:wrapTight wrapText="bothSides">
              <wp:wrapPolygon edited="0">
                <wp:start x="0" y="0"/>
                <wp:lineTo x="0" y="21437"/>
                <wp:lineTo x="21323" y="21437"/>
                <wp:lineTo x="21323" y="0"/>
                <wp:lineTo x="0" y="0"/>
              </wp:wrapPolygon>
            </wp:wrapTight>
            <wp:docPr id="1" name="Picture 1" descr="Mark Toal Department of Health EDGE confer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 Toal Department of Health EDGE conference"/>
                    <pic:cNvPicPr>
                      <a:picLocks noChangeAspect="1" noChangeArrowheads="1"/>
                    </pic:cNvPicPr>
                  </pic:nvPicPr>
                  <pic:blipFill>
                    <a:blip r:embed="rId4">
                      <a:extLst>
                        <a:ext uri="{28A0092B-C50C-407E-A947-70E740481C1C}">
                          <a14:useLocalDpi xmlns:a14="http://schemas.microsoft.com/office/drawing/2010/main" val="0"/>
                        </a:ext>
                      </a:extLst>
                    </a:blip>
                    <a:srcRect t="13770"/>
                    <a:stretch>
                      <a:fillRect/>
                    </a:stretch>
                  </pic:blipFill>
                  <pic:spPr bwMode="auto">
                    <a:xfrm>
                      <a:off x="0" y="0"/>
                      <a:ext cx="1582420" cy="2015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41D5" w:rsidRPr="002162CF" w:rsidRDefault="001B41D5" w:rsidP="001B41D5">
      <w:pPr>
        <w:shd w:val="clear" w:color="auto" w:fill="FFFFFF"/>
        <w:overflowPunct/>
        <w:autoSpaceDE/>
        <w:autoSpaceDN/>
        <w:adjustRightInd/>
        <w:spacing w:before="100" w:beforeAutospacing="1" w:after="100" w:afterAutospacing="1"/>
        <w:jc w:val="left"/>
        <w:textAlignment w:val="auto"/>
        <w:rPr>
          <w:rFonts w:ascii="Calibri" w:hAnsi="Calibri"/>
          <w:color w:val="1F1F1F"/>
          <w:spacing w:val="8"/>
          <w:szCs w:val="22"/>
          <w:lang w:eastAsia="en-GB"/>
        </w:rPr>
      </w:pPr>
      <w:r w:rsidRPr="002162CF">
        <w:rPr>
          <w:rFonts w:ascii="Calibri" w:hAnsi="Calibri"/>
          <w:color w:val="1F1F1F"/>
          <w:spacing w:val="8"/>
          <w:szCs w:val="22"/>
          <w:lang w:eastAsia="en-GB"/>
        </w:rPr>
        <w:t xml:space="preserve">Mark Toal is Deputy Director for Research Systems in the Science, Research and Evidence (SRE) Directorate of </w:t>
      </w:r>
      <w:r w:rsidR="00E005F4">
        <w:rPr>
          <w:rFonts w:ascii="Calibri" w:hAnsi="Calibri"/>
          <w:color w:val="1F1F1F"/>
          <w:spacing w:val="8"/>
          <w:szCs w:val="22"/>
          <w:lang w:eastAsia="en-GB"/>
        </w:rPr>
        <w:t>DHSC</w:t>
      </w:r>
      <w:r w:rsidRPr="002162CF">
        <w:rPr>
          <w:rFonts w:ascii="Calibri" w:hAnsi="Calibri"/>
          <w:color w:val="1F1F1F"/>
          <w:spacing w:val="8"/>
          <w:szCs w:val="22"/>
          <w:lang w:eastAsia="en-GB"/>
        </w:rPr>
        <w:t xml:space="preserve">. Mark’s </w:t>
      </w:r>
      <w:r w:rsidR="00E005F4">
        <w:rPr>
          <w:rFonts w:ascii="Calibri" w:hAnsi="Calibri"/>
          <w:color w:val="1F1F1F"/>
          <w:spacing w:val="8"/>
          <w:szCs w:val="22"/>
          <w:lang w:eastAsia="en-GB"/>
        </w:rPr>
        <w:t>Br</w:t>
      </w:r>
      <w:r w:rsidRPr="002162CF">
        <w:rPr>
          <w:rFonts w:ascii="Calibri" w:hAnsi="Calibri"/>
          <w:color w:val="1F1F1F"/>
          <w:spacing w:val="8"/>
          <w:szCs w:val="22"/>
          <w:lang w:eastAsia="en-GB"/>
        </w:rPr>
        <w:t xml:space="preserve">anch </w:t>
      </w:r>
      <w:r w:rsidR="00E005F4">
        <w:rPr>
          <w:rFonts w:ascii="Calibri" w:hAnsi="Calibri"/>
          <w:color w:val="1F1F1F"/>
          <w:spacing w:val="8"/>
          <w:szCs w:val="22"/>
          <w:lang w:eastAsia="en-GB"/>
        </w:rPr>
        <w:t xml:space="preserve">has oversight of the NIHR budget, its procurement and contracting policies, its data and digital systems, its approach to impact and </w:t>
      </w:r>
      <w:proofErr w:type="gramStart"/>
      <w:r w:rsidR="00E005F4">
        <w:rPr>
          <w:rFonts w:ascii="Calibri" w:hAnsi="Calibri"/>
          <w:color w:val="1F1F1F"/>
          <w:spacing w:val="8"/>
          <w:szCs w:val="22"/>
          <w:lang w:eastAsia="en-GB"/>
        </w:rPr>
        <w:t>a number of</w:t>
      </w:r>
      <w:proofErr w:type="gramEnd"/>
      <w:r w:rsidR="00E005F4">
        <w:rPr>
          <w:rFonts w:ascii="Calibri" w:hAnsi="Calibri"/>
          <w:color w:val="1F1F1F"/>
          <w:spacing w:val="8"/>
          <w:szCs w:val="22"/>
          <w:lang w:eastAsia="en-GB"/>
        </w:rPr>
        <w:t xml:space="preserve"> aspects of NIHR policies, </w:t>
      </w:r>
      <w:r w:rsidRPr="002162CF">
        <w:rPr>
          <w:rFonts w:ascii="Calibri" w:hAnsi="Calibri"/>
          <w:color w:val="1F1F1F"/>
          <w:spacing w:val="8"/>
          <w:szCs w:val="22"/>
          <w:lang w:eastAsia="en-GB"/>
        </w:rPr>
        <w:t>as well having sponsorship of the Health Research Authority.</w:t>
      </w:r>
    </w:p>
    <w:p w:rsidR="001B41D5" w:rsidRPr="002162CF" w:rsidRDefault="001B41D5" w:rsidP="001B41D5">
      <w:pPr>
        <w:shd w:val="clear" w:color="auto" w:fill="FFFFFF"/>
        <w:overflowPunct/>
        <w:autoSpaceDE/>
        <w:autoSpaceDN/>
        <w:adjustRightInd/>
        <w:spacing w:before="100" w:beforeAutospacing="1" w:after="100" w:afterAutospacing="1"/>
        <w:jc w:val="left"/>
        <w:textAlignment w:val="auto"/>
        <w:rPr>
          <w:rFonts w:ascii="Calibri" w:hAnsi="Calibri"/>
          <w:color w:val="1F1F1F"/>
          <w:spacing w:val="8"/>
          <w:szCs w:val="22"/>
          <w:lang w:eastAsia="en-GB"/>
        </w:rPr>
      </w:pPr>
      <w:r w:rsidRPr="002162CF">
        <w:rPr>
          <w:rFonts w:ascii="Calibri" w:hAnsi="Calibri"/>
          <w:color w:val="1F1F1F"/>
          <w:spacing w:val="8"/>
          <w:szCs w:val="22"/>
          <w:lang w:eastAsia="en-GB"/>
        </w:rPr>
        <w:t xml:space="preserve">Mark came into this role after ten years working in a wide range of policy, strategy and delivery roles across </w:t>
      </w:r>
      <w:r w:rsidR="00E005F4">
        <w:rPr>
          <w:rFonts w:ascii="Calibri" w:hAnsi="Calibri"/>
          <w:color w:val="1F1F1F"/>
          <w:spacing w:val="8"/>
          <w:szCs w:val="22"/>
          <w:lang w:eastAsia="en-GB"/>
        </w:rPr>
        <w:t xml:space="preserve">DHSC </w:t>
      </w:r>
      <w:r w:rsidRPr="002162CF">
        <w:rPr>
          <w:rFonts w:ascii="Calibri" w:hAnsi="Calibri"/>
          <w:color w:val="1F1F1F"/>
          <w:spacing w:val="8"/>
          <w:szCs w:val="22"/>
          <w:lang w:eastAsia="en-GB"/>
        </w:rPr>
        <w:t>where he has worked on a range of subjects including A&amp;E and elective care waiting times, transforming primary care and developing special measures for hospitals, emergency preparedness and response. He has also worked in other Government Departments, including the Department of Energy and Climate Change and the Food Standards Agency</w:t>
      </w:r>
      <w:bookmarkStart w:id="0" w:name="_GoBack"/>
      <w:bookmarkEnd w:id="0"/>
      <w:r>
        <w:rPr>
          <w:rFonts w:ascii="Calibri" w:hAnsi="Calibri"/>
          <w:color w:val="1F1F1F"/>
          <w:spacing w:val="8"/>
          <w:szCs w:val="22"/>
          <w:lang w:eastAsia="en-GB"/>
        </w:rPr>
        <w:t>.</w:t>
      </w:r>
    </w:p>
    <w:p w:rsidR="003E224E" w:rsidRDefault="003E224E"/>
    <w:sectPr w:rsidR="003E22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C9E"/>
    <w:rsid w:val="001B41D5"/>
    <w:rsid w:val="003E224E"/>
    <w:rsid w:val="00E005F4"/>
    <w:rsid w:val="00E71C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589AB"/>
  <w15:docId w15:val="{B48426B4-12F3-4334-AC0E-464806C9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1D5"/>
    <w:pPr>
      <w:overflowPunct w:val="0"/>
      <w:autoSpaceDE w:val="0"/>
      <w:autoSpaceDN w:val="0"/>
      <w:adjustRightInd w:val="0"/>
      <w:spacing w:after="0" w:line="240" w:lineRule="auto"/>
      <w:jc w:val="both"/>
      <w:textAlignment w:val="baseline"/>
    </w:pPr>
    <w:rPr>
      <w:rFonts w:ascii="Arial" w:eastAsia="Times New Roman" w:hAnsi="Arial" w:cs="Times New Roman"/>
      <w:szCs w:val="20"/>
    </w:rPr>
  </w:style>
  <w:style w:type="paragraph" w:styleId="Heading1">
    <w:name w:val="heading 1"/>
    <w:basedOn w:val="Normal"/>
    <w:next w:val="Normal"/>
    <w:link w:val="Heading1Char"/>
    <w:qFormat/>
    <w:rsid w:val="001B41D5"/>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41D5"/>
    <w:rPr>
      <w:rFonts w:ascii="Arial" w:eastAsia="Times New Roman" w:hAnsi="Arial" w:cs="Times New Roman"/>
      <w:b/>
      <w:kern w:val="28"/>
      <w:sz w:val="28"/>
      <w:szCs w:val="20"/>
    </w:rPr>
  </w:style>
  <w:style w:type="paragraph" w:styleId="NormalWeb">
    <w:name w:val="Normal (Web)"/>
    <w:basedOn w:val="Normal"/>
    <w:uiPriority w:val="99"/>
    <w:unhideWhenUsed/>
    <w:rsid w:val="001B41D5"/>
    <w:pPr>
      <w:overflowPunct/>
      <w:autoSpaceDE/>
      <w:autoSpaceDN/>
      <w:adjustRightInd/>
      <w:spacing w:before="100" w:beforeAutospacing="1" w:after="100" w:afterAutospacing="1"/>
      <w:jc w:val="left"/>
      <w:textAlignment w:val="auto"/>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775</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UHS</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Louise</dc:creator>
  <cp:keywords/>
  <dc:description/>
  <cp:lastModifiedBy>Toal, Mark</cp:lastModifiedBy>
  <cp:revision>2</cp:revision>
  <dcterms:created xsi:type="dcterms:W3CDTF">2019-09-02T08:05:00Z</dcterms:created>
  <dcterms:modified xsi:type="dcterms:W3CDTF">2019-09-02T08:05:00Z</dcterms:modified>
</cp:coreProperties>
</file>